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7611D0D4" w14:textId="77777777" w:rsidR="008C1950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KARTA PRAKTYKANTA UKSW</w:t>
      </w:r>
    </w:p>
    <w:p w14:paraId="0891BE7B" w14:textId="75C2BF71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 </w:t>
      </w:r>
      <w:r w:rsidR="00364402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I stopień – </w:t>
      </w:r>
      <w:r w:rsidR="007D1482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europeistyka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274DCCCC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613810E" w14:textId="68234E22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49B6485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CFB143A" w14:textId="1835E88C" w:rsidR="00C406E2" w:rsidRPr="005F7031" w:rsidRDefault="007D39D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754285" w:rsidRPr="005F7031" w14:paraId="791ED12F" w14:textId="77777777" w:rsidTr="00596611">
        <w:trPr>
          <w:trHeight w:val="1012"/>
        </w:trPr>
        <w:tc>
          <w:tcPr>
            <w:tcW w:w="846" w:type="dxa"/>
            <w:shd w:val="clear" w:color="auto" w:fill="auto"/>
            <w:textDirection w:val="btLr"/>
          </w:tcPr>
          <w:p w14:paraId="0EAF6602" w14:textId="3C4900EA" w:rsidR="00754285" w:rsidRPr="00CE3683" w:rsidRDefault="00754285" w:rsidP="0036440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79E92115" w14:textId="781D8180" w:rsidR="00D23490" w:rsidRPr="00596611" w:rsidRDefault="00D23490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967D9B">
              <w:rPr>
                <w:color w:val="000000" w:themeColor="text1"/>
              </w:rPr>
              <w:t xml:space="preserve">Wykazuje się </w:t>
            </w:r>
            <w:r w:rsidR="000645CB" w:rsidRPr="00967D9B">
              <w:rPr>
                <w:color w:val="000000" w:themeColor="text1"/>
              </w:rPr>
              <w:t xml:space="preserve">ogólną </w:t>
            </w:r>
            <w:r w:rsidRPr="00967D9B">
              <w:rPr>
                <w:color w:val="000000" w:themeColor="text1"/>
              </w:rPr>
              <w:t>wiedzą</w:t>
            </w:r>
            <w:r w:rsidR="008C5D45">
              <w:rPr>
                <w:color w:val="000000" w:themeColor="text1"/>
              </w:rPr>
              <w:t xml:space="preserve"> o procesie europeizacji</w:t>
            </w:r>
            <w:r w:rsidR="000C5AC5">
              <w:rPr>
                <w:color w:val="000000" w:themeColor="text1"/>
              </w:rPr>
              <w:t xml:space="preserve"> w jego różnorodnych wymiarach,</w:t>
            </w:r>
            <w:r w:rsidR="008C1950" w:rsidRPr="00967D9B">
              <w:rPr>
                <w:color w:val="000000" w:themeColor="text1"/>
              </w:rPr>
              <w:t xml:space="preserve"> </w:t>
            </w:r>
            <w:r w:rsidR="002E70FE">
              <w:rPr>
                <w:color w:val="000000" w:themeColor="text1"/>
              </w:rPr>
              <w:t xml:space="preserve">która jest </w:t>
            </w:r>
            <w:r w:rsidR="00880556" w:rsidRPr="00967D9B">
              <w:rPr>
                <w:color w:val="000000" w:themeColor="text1"/>
              </w:rPr>
              <w:t>niezbędn</w:t>
            </w:r>
            <w:r w:rsidR="002E70FE">
              <w:rPr>
                <w:color w:val="000000" w:themeColor="text1"/>
              </w:rPr>
              <w:t>a</w:t>
            </w:r>
            <w:r w:rsidR="00880556" w:rsidRPr="00967D9B">
              <w:rPr>
                <w:color w:val="000000" w:themeColor="text1"/>
              </w:rPr>
              <w:t xml:space="preserve"> do </w:t>
            </w:r>
            <w:r w:rsidRPr="00967D9B">
              <w:rPr>
                <w:color w:val="000000" w:themeColor="text1"/>
              </w:rPr>
              <w:t>wykonywania powierzonych zadań w</w:t>
            </w:r>
            <w:r w:rsidR="00186F15" w:rsidRPr="00967D9B">
              <w:rPr>
                <w:color w:val="000000" w:themeColor="text1"/>
              </w:rPr>
              <w:t xml:space="preserve"> instytucji</w:t>
            </w:r>
          </w:p>
        </w:tc>
        <w:tc>
          <w:tcPr>
            <w:tcW w:w="709" w:type="dxa"/>
          </w:tcPr>
          <w:p w14:paraId="7FA711F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69544C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D3D588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B387CB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6D31DD" w14:textId="77777777" w:rsidR="00754285" w:rsidRPr="005F7031" w:rsidRDefault="00754285" w:rsidP="0036440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C5AC5" w:rsidRPr="005F7031" w14:paraId="7F71DF61" w14:textId="77777777" w:rsidTr="00A70F0C">
        <w:trPr>
          <w:trHeight w:val="36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87F7D49" w14:textId="4CA06596" w:rsidR="000C5AC5" w:rsidRPr="00CE3683" w:rsidRDefault="000C5AC5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>UMIEJĘTNOŚCI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7E117992" w14:textId="4718C093" w:rsidR="000C5AC5" w:rsidRPr="00967D9B" w:rsidRDefault="000C5AC5" w:rsidP="00E836B3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67D9B">
              <w:rPr>
                <w:color w:val="000000" w:themeColor="text1"/>
              </w:rPr>
              <w:t>Konfrontuje zdobytą wiedzę teoretyczną w praktyce zawodowej, w szczególności:</w:t>
            </w:r>
          </w:p>
        </w:tc>
      </w:tr>
      <w:tr w:rsidR="002E70FE" w:rsidRPr="005F7031" w14:paraId="76047D65" w14:textId="77777777" w:rsidTr="00A70F0C">
        <w:trPr>
          <w:trHeight w:val="353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CAAD71F" w14:textId="77777777" w:rsidR="002E70FE" w:rsidRPr="00CE3683" w:rsidRDefault="002E70FE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10BB094" w14:textId="430C9D4E" w:rsidR="002E70FE" w:rsidRPr="00596611" w:rsidRDefault="002E70FE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>Sprawnie porusza się w serwisach internetowych UE, docierając przy tym do potrzebnych informacji i dokumentów Unii Europejskiej</w:t>
            </w:r>
          </w:p>
        </w:tc>
        <w:tc>
          <w:tcPr>
            <w:tcW w:w="709" w:type="dxa"/>
          </w:tcPr>
          <w:p w14:paraId="68820264" w14:textId="77777777" w:rsidR="002E70FE" w:rsidRPr="00967D9B" w:rsidRDefault="002E70FE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EA2B46E" w14:textId="77777777" w:rsidR="002E70FE" w:rsidRPr="00967D9B" w:rsidRDefault="002E70FE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2F0D4B4" w14:textId="77777777" w:rsidR="002E70FE" w:rsidRPr="00967D9B" w:rsidRDefault="002E70FE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1CB0B8" w14:textId="77777777" w:rsidR="002E70FE" w:rsidRPr="00967D9B" w:rsidRDefault="002E70FE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B44694" w14:textId="77777777" w:rsidR="002E70FE" w:rsidRPr="00967D9B" w:rsidRDefault="002E70FE" w:rsidP="00967D9B">
            <w:pPr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</w:tr>
      <w:tr w:rsidR="000C5AC5" w:rsidRPr="005F7031" w14:paraId="21322F9B" w14:textId="77777777" w:rsidTr="00A70F0C">
        <w:trPr>
          <w:trHeight w:val="782"/>
        </w:trPr>
        <w:tc>
          <w:tcPr>
            <w:tcW w:w="846" w:type="dxa"/>
            <w:vMerge/>
            <w:shd w:val="clear" w:color="auto" w:fill="auto"/>
            <w:textDirection w:val="btLr"/>
          </w:tcPr>
          <w:p w14:paraId="5AB2A1AF" w14:textId="77777777" w:rsidR="000C5AC5" w:rsidRPr="00CE3683" w:rsidRDefault="000C5AC5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1F19E5A" w14:textId="5250EA72" w:rsidR="000C5AC5" w:rsidRPr="00596611" w:rsidRDefault="000C5AC5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>Wykazuje się samodzielnością i odpowiedzialnością w wykonywaniu poleceń osoby nadzorującej praktyki ze strony instytucji</w:t>
            </w:r>
          </w:p>
        </w:tc>
        <w:tc>
          <w:tcPr>
            <w:tcW w:w="709" w:type="dxa"/>
          </w:tcPr>
          <w:p w14:paraId="7D54AC1F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5C21C4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82376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C535BD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AB859F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C5AC5" w:rsidRPr="005F7031" w14:paraId="1A73A8E2" w14:textId="77777777" w:rsidTr="00A70F0C">
        <w:trPr>
          <w:trHeight w:val="778"/>
        </w:trPr>
        <w:tc>
          <w:tcPr>
            <w:tcW w:w="846" w:type="dxa"/>
            <w:vMerge/>
            <w:shd w:val="clear" w:color="auto" w:fill="auto"/>
            <w:textDirection w:val="btLr"/>
          </w:tcPr>
          <w:p w14:paraId="5E97779C" w14:textId="77777777" w:rsidR="000C5AC5" w:rsidRPr="00CE3683" w:rsidRDefault="000C5AC5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3D488FD" w14:textId="5DB2AF91" w:rsidR="000C5AC5" w:rsidRPr="00596611" w:rsidRDefault="000C5AC5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>Umiejętnie organizuje własne stanowisko pracy w oparciu o procedury i regulacje obowiązujące w instytucji, w której odbywana jest praktyka</w:t>
            </w:r>
          </w:p>
        </w:tc>
        <w:tc>
          <w:tcPr>
            <w:tcW w:w="709" w:type="dxa"/>
          </w:tcPr>
          <w:p w14:paraId="3B9852A3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A71373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A2139E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DD7835D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D78770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C5AC5" w:rsidRPr="005F7031" w14:paraId="6DDA43FF" w14:textId="77777777" w:rsidTr="00A70F0C">
        <w:trPr>
          <w:trHeight w:val="611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764174C" w14:textId="77777777" w:rsidR="000C5AC5" w:rsidRPr="00CE3683" w:rsidRDefault="000C5AC5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15DE8D10" w14:textId="115C2CBA" w:rsidR="000C5AC5" w:rsidRPr="00596611" w:rsidRDefault="00452D4D" w:rsidP="00452D4D">
            <w:pPr>
              <w:pStyle w:val="NormalnyWeb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Współpracując z pracownikami instytucji poprawnie komunikuje się w mowie i w piśmie</w:t>
            </w:r>
          </w:p>
        </w:tc>
        <w:tc>
          <w:tcPr>
            <w:tcW w:w="709" w:type="dxa"/>
          </w:tcPr>
          <w:p w14:paraId="15D6591C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2546C9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0196F07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C52980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D5D1B0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C5AC5" w:rsidRPr="005F7031" w14:paraId="7CA0F49D" w14:textId="77777777" w:rsidTr="00596611">
        <w:trPr>
          <w:trHeight w:val="557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40C541D" w14:textId="77777777" w:rsidR="000C5AC5" w:rsidRPr="00CE3683" w:rsidRDefault="000C5AC5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68039D7F" w14:textId="7EFDB84A" w:rsidR="000C5AC5" w:rsidRPr="00596611" w:rsidRDefault="000C5AC5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>Jeśli zachodzi taka potrzeba</w:t>
            </w:r>
            <w:r w:rsidR="004B6114">
              <w:rPr>
                <w:color w:val="000000" w:themeColor="text1"/>
              </w:rPr>
              <w:t>,</w:t>
            </w:r>
            <w:r w:rsidRPr="00596611">
              <w:rPr>
                <w:color w:val="000000" w:themeColor="text1"/>
              </w:rPr>
              <w:t xml:space="preserve"> w celach komunikacyjnych sprawnie posługuje się językiem obcym</w:t>
            </w:r>
          </w:p>
        </w:tc>
        <w:tc>
          <w:tcPr>
            <w:tcW w:w="709" w:type="dxa"/>
          </w:tcPr>
          <w:p w14:paraId="6DBDFD7B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B24A8D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2C83B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28646F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A1F0D5" w14:textId="77777777" w:rsidR="000C5AC5" w:rsidRPr="005F7031" w:rsidRDefault="000C5AC5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473AE73A" w14:textId="0743C459" w:rsidTr="00A70F0C">
        <w:trPr>
          <w:trHeight w:val="41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56677F7F" w:rsidR="000645CB" w:rsidRPr="00CE3683" w:rsidRDefault="000645CB" w:rsidP="000645CB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</w:pPr>
            <w:r w:rsidRPr="00CE3683">
              <w:rPr>
                <w:rFonts w:ascii="Calibri Light" w:hAnsi="Calibri Light" w:cs="Calibri Light"/>
                <w:b/>
                <w:spacing w:val="22"/>
                <w:sz w:val="18"/>
                <w:szCs w:val="18"/>
              </w:rPr>
              <w:t xml:space="preserve"> KOMPETENCJE</w:t>
            </w:r>
          </w:p>
        </w:tc>
        <w:tc>
          <w:tcPr>
            <w:tcW w:w="5528" w:type="dxa"/>
            <w:shd w:val="clear" w:color="auto" w:fill="auto"/>
          </w:tcPr>
          <w:p w14:paraId="56C75B00" w14:textId="3F9E2AC4" w:rsidR="000645CB" w:rsidRPr="00596611" w:rsidRDefault="000645CB" w:rsidP="00E836B3">
            <w:pPr>
              <w:pStyle w:val="NormalnyWeb"/>
              <w:spacing w:before="0" w:after="0"/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>Pracuje samodzielnie i w grupie</w:t>
            </w:r>
            <w:r w:rsidR="00186F15" w:rsidRPr="00596611">
              <w:rPr>
                <w:color w:val="000000" w:themeColor="text1"/>
              </w:rPr>
              <w:t xml:space="preserve"> </w:t>
            </w:r>
            <w:r w:rsidRPr="00596611">
              <w:rPr>
                <w:color w:val="000000" w:themeColor="text1"/>
              </w:rPr>
              <w:t>przyjmując w niej różne role</w:t>
            </w:r>
          </w:p>
        </w:tc>
        <w:tc>
          <w:tcPr>
            <w:tcW w:w="709" w:type="dxa"/>
          </w:tcPr>
          <w:p w14:paraId="38FAE8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67D9B" w:rsidRPr="005F7031" w14:paraId="277C0937" w14:textId="77777777" w:rsidTr="00CE3683">
        <w:trPr>
          <w:trHeight w:val="680"/>
        </w:trPr>
        <w:tc>
          <w:tcPr>
            <w:tcW w:w="846" w:type="dxa"/>
            <w:vMerge/>
            <w:shd w:val="clear" w:color="auto" w:fill="auto"/>
          </w:tcPr>
          <w:p w14:paraId="68BC3F19" w14:textId="77777777" w:rsidR="00967D9B" w:rsidRPr="005F7031" w:rsidRDefault="00967D9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8CD9E64" w14:textId="2B063621" w:rsidR="00967D9B" w:rsidRPr="00596611" w:rsidRDefault="00DB2E9E" w:rsidP="00E836B3">
            <w:pPr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 xml:space="preserve">Tworzy relacje z innymi pracownikami instytucji w oparciu o zasady i normy etyczne </w:t>
            </w:r>
          </w:p>
        </w:tc>
        <w:tc>
          <w:tcPr>
            <w:tcW w:w="709" w:type="dxa"/>
          </w:tcPr>
          <w:p w14:paraId="234222EB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425AE0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7BA5247B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756C1D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C13786" w14:textId="77777777" w:rsidR="00967D9B" w:rsidRPr="005F7031" w:rsidRDefault="00967D9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45CB" w:rsidRPr="005F7031" w14:paraId="370E9F74" w14:textId="49E2B43B" w:rsidTr="00596611">
        <w:trPr>
          <w:trHeight w:val="709"/>
        </w:trPr>
        <w:tc>
          <w:tcPr>
            <w:tcW w:w="846" w:type="dxa"/>
            <w:vMerge/>
            <w:shd w:val="clear" w:color="auto" w:fill="auto"/>
          </w:tcPr>
          <w:p w14:paraId="39C56820" w14:textId="77777777" w:rsidR="000645CB" w:rsidRPr="005F7031" w:rsidRDefault="000645CB" w:rsidP="000645CB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69444B68" w:rsidR="000645CB" w:rsidRPr="00596611" w:rsidRDefault="000645CB" w:rsidP="00E836B3">
            <w:pPr>
              <w:jc w:val="both"/>
              <w:rPr>
                <w:color w:val="000000" w:themeColor="text1"/>
              </w:rPr>
            </w:pPr>
            <w:r w:rsidRPr="00596611">
              <w:rPr>
                <w:color w:val="000000" w:themeColor="text1"/>
              </w:rPr>
              <w:t>Właściwie komunikuje się z otoczeniem</w:t>
            </w:r>
            <w:r w:rsidR="00452D4D">
              <w:rPr>
                <w:color w:val="000000" w:themeColor="text1"/>
              </w:rPr>
              <w:t xml:space="preserve"> instytucji</w:t>
            </w:r>
            <w:r w:rsidR="00DB2E9E" w:rsidRPr="00596611">
              <w:rPr>
                <w:color w:val="000000" w:themeColor="text1"/>
              </w:rPr>
              <w:t>,</w:t>
            </w:r>
            <w:r w:rsidRPr="00596611">
              <w:rPr>
                <w:color w:val="000000" w:themeColor="text1"/>
              </w:rPr>
              <w:t xml:space="preserve"> </w:t>
            </w:r>
            <w:r w:rsidR="00DB2E9E" w:rsidRPr="00596611">
              <w:rPr>
                <w:color w:val="000000" w:themeColor="text1"/>
              </w:rPr>
              <w:t xml:space="preserve">szanując </w:t>
            </w:r>
            <w:r w:rsidR="000C5AC5" w:rsidRPr="00596611">
              <w:rPr>
                <w:color w:val="000000" w:themeColor="text1"/>
              </w:rPr>
              <w:t>jednocześnie poglądy i opinie innych</w:t>
            </w:r>
          </w:p>
        </w:tc>
        <w:tc>
          <w:tcPr>
            <w:tcW w:w="709" w:type="dxa"/>
          </w:tcPr>
          <w:p w14:paraId="3D2609EF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0645CB" w:rsidRPr="005F7031" w:rsidRDefault="000645CB" w:rsidP="000645C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0C8BC8CD" w14:textId="4757303A" w:rsidR="000A43FA" w:rsidRPr="00596611" w:rsidRDefault="00EA66C8" w:rsidP="00596611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03C4" w14:textId="77777777" w:rsidR="00D35033" w:rsidRDefault="00D35033">
      <w:r>
        <w:separator/>
      </w:r>
    </w:p>
  </w:endnote>
  <w:endnote w:type="continuationSeparator" w:id="0">
    <w:p w14:paraId="767B9415" w14:textId="77777777" w:rsidR="00D35033" w:rsidRDefault="00D35033">
      <w:r>
        <w:continuationSeparator/>
      </w:r>
    </w:p>
  </w:endnote>
  <w:endnote w:type="continuationNotice" w:id="1">
    <w:p w14:paraId="00CE675B" w14:textId="77777777" w:rsidR="00D35033" w:rsidRDefault="00D35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CA0D" w14:textId="77777777" w:rsidR="0089279F" w:rsidRDefault="00892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C450" w14:textId="77777777" w:rsidR="00D35033" w:rsidRDefault="00D35033">
      <w:r>
        <w:separator/>
      </w:r>
    </w:p>
  </w:footnote>
  <w:footnote w:type="continuationSeparator" w:id="0">
    <w:p w14:paraId="7D568C16" w14:textId="77777777" w:rsidR="00D35033" w:rsidRDefault="00D35033">
      <w:r>
        <w:continuationSeparator/>
      </w:r>
    </w:p>
  </w:footnote>
  <w:footnote w:type="continuationNotice" w:id="1">
    <w:p w14:paraId="1A02E118" w14:textId="77777777" w:rsidR="00D35033" w:rsidRDefault="00D35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24C9" w14:textId="77777777" w:rsidR="0089279F" w:rsidRDefault="008927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0C706557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</w:t>
    </w:r>
    <w:r w:rsidR="0089279F">
      <w:rPr>
        <w:rFonts w:ascii="Calibri Light" w:hAnsi="Calibri Light" w:cs="Calibri Light"/>
      </w:rPr>
      <w:t>do Decyzji nr 9/2022 Dziekana Wydziału Społeczno-Ekonomicznego UKSW z dnia 28 marca 2022 r.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30F9" w14:textId="77777777" w:rsidR="0089279F" w:rsidRDefault="00892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45CB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5AC5"/>
    <w:rsid w:val="000C65BF"/>
    <w:rsid w:val="000D3066"/>
    <w:rsid w:val="000D58A8"/>
    <w:rsid w:val="000D59CE"/>
    <w:rsid w:val="000E1BA2"/>
    <w:rsid w:val="000E352E"/>
    <w:rsid w:val="000E3AE1"/>
    <w:rsid w:val="000E3BD1"/>
    <w:rsid w:val="000E3CA9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705"/>
    <w:rsid w:val="00151C8D"/>
    <w:rsid w:val="00153F98"/>
    <w:rsid w:val="00157097"/>
    <w:rsid w:val="001600EB"/>
    <w:rsid w:val="00161EA5"/>
    <w:rsid w:val="001677C9"/>
    <w:rsid w:val="00170005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5B74"/>
    <w:rsid w:val="001862F9"/>
    <w:rsid w:val="0018641C"/>
    <w:rsid w:val="00186F15"/>
    <w:rsid w:val="001909A3"/>
    <w:rsid w:val="00191083"/>
    <w:rsid w:val="001910FD"/>
    <w:rsid w:val="0019156B"/>
    <w:rsid w:val="0019435F"/>
    <w:rsid w:val="001958A0"/>
    <w:rsid w:val="001A026B"/>
    <w:rsid w:val="001A3175"/>
    <w:rsid w:val="001A3B93"/>
    <w:rsid w:val="001A3CB5"/>
    <w:rsid w:val="001A5867"/>
    <w:rsid w:val="001A5EC2"/>
    <w:rsid w:val="001B208A"/>
    <w:rsid w:val="001B3663"/>
    <w:rsid w:val="001B389C"/>
    <w:rsid w:val="001B5944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4FE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154F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D7FF9"/>
    <w:rsid w:val="002E0DC5"/>
    <w:rsid w:val="002E1A16"/>
    <w:rsid w:val="002E2F61"/>
    <w:rsid w:val="002E70FE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4402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6920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2D4D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4ED1"/>
    <w:rsid w:val="00485856"/>
    <w:rsid w:val="00491FA3"/>
    <w:rsid w:val="00492AED"/>
    <w:rsid w:val="00492C65"/>
    <w:rsid w:val="00496CB2"/>
    <w:rsid w:val="004A4474"/>
    <w:rsid w:val="004A5BF0"/>
    <w:rsid w:val="004A7BB7"/>
    <w:rsid w:val="004B0BFC"/>
    <w:rsid w:val="004B2C2D"/>
    <w:rsid w:val="004B2D3D"/>
    <w:rsid w:val="004B6114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068DE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0775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96611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E7F6E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54285"/>
    <w:rsid w:val="00761762"/>
    <w:rsid w:val="00762031"/>
    <w:rsid w:val="007629C0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1482"/>
    <w:rsid w:val="007D39D2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1533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6CEB"/>
    <w:rsid w:val="008579BF"/>
    <w:rsid w:val="00860886"/>
    <w:rsid w:val="00863237"/>
    <w:rsid w:val="008632C3"/>
    <w:rsid w:val="008647A0"/>
    <w:rsid w:val="00867187"/>
    <w:rsid w:val="0087325D"/>
    <w:rsid w:val="0087428D"/>
    <w:rsid w:val="00880556"/>
    <w:rsid w:val="0088099F"/>
    <w:rsid w:val="00881B1B"/>
    <w:rsid w:val="00881E01"/>
    <w:rsid w:val="008824B7"/>
    <w:rsid w:val="008841EE"/>
    <w:rsid w:val="00884715"/>
    <w:rsid w:val="00885295"/>
    <w:rsid w:val="008868C8"/>
    <w:rsid w:val="0089279F"/>
    <w:rsid w:val="008945B0"/>
    <w:rsid w:val="00896972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1950"/>
    <w:rsid w:val="008C5D45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65200"/>
    <w:rsid w:val="00967D9B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08DF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0F0C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2C81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7E9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72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50D6"/>
    <w:rsid w:val="00C1735D"/>
    <w:rsid w:val="00C175C7"/>
    <w:rsid w:val="00C221E1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3683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3490"/>
    <w:rsid w:val="00D2662D"/>
    <w:rsid w:val="00D26E24"/>
    <w:rsid w:val="00D27ECC"/>
    <w:rsid w:val="00D31383"/>
    <w:rsid w:val="00D32DF2"/>
    <w:rsid w:val="00D35033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2E9E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5AEC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2B10"/>
    <w:rsid w:val="00E742C0"/>
    <w:rsid w:val="00E76592"/>
    <w:rsid w:val="00E772AD"/>
    <w:rsid w:val="00E801CA"/>
    <w:rsid w:val="00E81001"/>
    <w:rsid w:val="00E8147A"/>
    <w:rsid w:val="00E836B3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C58E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1AE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270B"/>
    <w:rsid w:val="00F942D2"/>
    <w:rsid w:val="00F94817"/>
    <w:rsid w:val="00F94B85"/>
    <w:rsid w:val="00FA3C2E"/>
    <w:rsid w:val="00FA3CB9"/>
    <w:rsid w:val="00FA4B19"/>
    <w:rsid w:val="00FB0AC6"/>
    <w:rsid w:val="00FB1F00"/>
    <w:rsid w:val="00FB2AF8"/>
    <w:rsid w:val="00FB3835"/>
    <w:rsid w:val="00FB4259"/>
    <w:rsid w:val="00FC0129"/>
    <w:rsid w:val="00FC12F5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Bożena Banaszek</cp:lastModifiedBy>
  <cp:revision>3</cp:revision>
  <cp:lastPrinted>2021-11-15T11:35:00Z</cp:lastPrinted>
  <dcterms:created xsi:type="dcterms:W3CDTF">2022-03-28T11:34:00Z</dcterms:created>
  <dcterms:modified xsi:type="dcterms:W3CDTF">2022-03-28T11:34:00Z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